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center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3402"/>
        <w:gridCol w:w="2427"/>
        <w:gridCol w:w="5086"/>
        <w:tblGridChange w:id="0">
          <w:tblGrid>
            <w:gridCol w:w="3402"/>
            <w:gridCol w:w="2427"/>
            <w:gridCol w:w="5086"/>
          </w:tblGrid>
        </w:tblGridChange>
      </w:tblGrid>
      <w:tr>
        <w:trPr>
          <w:cantSplit w:val="0"/>
          <w:trHeight w:val="697" w:hRule="atLeast"/>
          <w:tblHeader w:val="0"/>
        </w:trPr>
        <w:tc>
          <w:tcPr>
            <w:gridSpan w:val="3"/>
            <w:tcBorders>
              <w:top w:color="7f7f7f" w:space="0" w:sz="4" w:val="single"/>
              <w:bottom w:color="7f7f7f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Informe Bienal de Actividades 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bottom w:color="7f7f7f" w:space="0" w:sz="4" w:val="dott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Dedicación: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ATENCIÓN DE PACIENTES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3"/>
            <w:tcBorders>
              <w:top w:color="7f7f7f" w:space="0" w:sz="4" w:val="dotted"/>
              <w:bottom w:color="7f7f7f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3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Nombres y Apellido: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3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Dirección: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3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Teléfono: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3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Correo electrónico: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3"/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Cargo docente (con dedicación):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gridSpan w:val="3"/>
            <w:tcBorders>
              <w:bottom w:color="7f7f7f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LUGAR DE ATENCIÓN (marcar con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Hospital Odontológico Universitario</w:t>
            </w:r>
          </w:p>
        </w:tc>
        <w:tc>
          <w:tcPr>
            <w:tcBorders>
              <w:top w:color="7f7f7f" w:space="0" w:sz="4" w:val="dotted"/>
              <w:left w:color="7f7f7f" w:space="0" w:sz="4" w:val="dotted"/>
              <w:bottom w:color="7f7f7f" w:space="0" w:sz="4" w:val="dotted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Servicio de Prácticas Odontológicas </w:t>
            </w:r>
          </w:p>
        </w:tc>
        <w:tc>
          <w:tcPr>
            <w:tcBorders>
              <w:top w:color="7f7f7f" w:space="0" w:sz="4" w:val="dotted"/>
              <w:left w:color="7f7f7f" w:space="0" w:sz="4" w:val="dotted"/>
              <w:bottom w:color="7f7f7f" w:space="0" w:sz="4" w:val="dotted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  <w:tcBorders>
              <w:top w:color="7f7f7f" w:space="0" w:sz="4" w:val="dotted"/>
              <w:bottom w:color="7f7f7f" w:space="0" w:sz="4" w:val="dott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Posgrado</w:t>
            </w:r>
          </w:p>
        </w:tc>
        <w:tc>
          <w:tcPr>
            <w:tcBorders>
              <w:top w:color="7f7f7f" w:space="0" w:sz="4" w:val="dotted"/>
              <w:left w:color="7f7f7f" w:space="0" w:sz="4" w:val="dotted"/>
              <w:bottom w:color="7f7f7f" w:space="0" w:sz="4" w:val="dotted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3"/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b.1-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horaria semanal: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3"/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b.2-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Días de atención: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gridSpan w:val="3"/>
            <w:tcBorders>
              <w:bottom w:color="7f7f7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RESEÑA DE LAS ACTIVIDADES REALIZADAS DURANTE EL PERÍODO 2024-2025 EN EL MARCO DE ATENCIÓN AL PACIENTE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6.0" w:type="dxa"/>
        <w:jc w:val="left"/>
        <w:tblInd w:w="-108.0" w:type="dxa"/>
        <w:tblLayout w:type="fixed"/>
        <w:tblLook w:val="0000"/>
      </w:tblPr>
      <w:tblGrid>
        <w:gridCol w:w="4943"/>
        <w:gridCol w:w="4943"/>
        <w:tblGridChange w:id="0">
          <w:tblGrid>
            <w:gridCol w:w="4943"/>
            <w:gridCol w:w="49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……………..........................................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……………..........................................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lugar y fecha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firma, aclaración y DNI</w:t>
            </w:r>
          </w:p>
        </w:tc>
      </w:tr>
    </w:tbl>
    <w:p w:rsidR="00000000" w:rsidDel="00000000" w:rsidP="00000000" w:rsidRDefault="00000000" w:rsidRPr="00000000" w14:paraId="0000003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440" w:top="1135" w:left="1080" w:right="1080" w:header="426" w:footer="4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  <w:rtl w:val="0"/>
      </w:rPr>
      <w:t xml:space="preserve">El formulario tiene carácter de Declaración Jurada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73"/>
        <w:tab w:val="right" w:leader="none" w:pos="974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DE CIENCIA  Y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3476625</wp:posOffset>
          </wp:positionH>
          <wp:positionV relativeFrom="paragraph">
            <wp:posOffset>-270509</wp:posOffset>
          </wp:positionV>
          <wp:extent cx="3394075" cy="1266190"/>
          <wp:effectExtent b="0" l="0" r="0" t="0"/>
          <wp:wrapSquare wrapText="bothSides" distB="0" distT="0" distL="114300" distR="114300"/>
          <wp:docPr descr="73390640_2451452285099333_7563967802357317632_n" id="1" name="image1.jpg"/>
          <a:graphic>
            <a:graphicData uri="http://schemas.openxmlformats.org/drawingml/2006/picture">
              <pic:pic>
                <pic:nvPicPr>
                  <pic:cNvPr descr="73390640_2451452285099333_7563967802357317632_n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94075" cy="12661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73"/>
        <w:tab w:val="right" w:leader="none" w:pos="974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                                                 TÉCNICA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73"/>
        <w:tab w:val="right" w:leader="none" w:pos="974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KDOgWVV9AZL34MK1QTJYgA0Kg==">CgMxLjA4AHIhMWl0SFJJRk9PSk01dWtfSnRZdnpmblc3aDFvcldFMExk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2024-03-05T12:18:00Z</dcterms:created>
  <dc:creator>folp_2</dc:creator>
</cp:coreProperties>
</file>