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center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2810"/>
        <w:gridCol w:w="7646"/>
        <w:tblGridChange w:id="0">
          <w:tblGrid>
            <w:gridCol w:w="2810"/>
            <w:gridCol w:w="7646"/>
          </w:tblGrid>
        </w:tblGridChange>
      </w:tblGrid>
      <w:tr>
        <w:trPr>
          <w:cantSplit w:val="0"/>
          <w:trHeight w:val="816" w:hRule="atLeast"/>
          <w:tblHeader w:val="0"/>
        </w:trPr>
        <w:tc>
          <w:tcPr>
            <w:gridSpan w:val="2"/>
            <w:tcBorders>
              <w:top w:color="7f7f7f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Informe Bienal de Actividades 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tcBorders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Dedicación: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Borders>
              <w:top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 de la Dedicación: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Nombres y Apellido: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Teléfono: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Correo electrónico: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Cargo docente (con dedicación):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gridSpan w:val="2"/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DOCENTE DE 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Asignatura: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2"/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DOCENTE DE POSGRADO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Asignatura: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2"/>
            <w:tcBorders>
              <w:top w:color="7f7f7f" w:space="0" w:sz="4" w:val="single"/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ACTIVIDADES DE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d.1.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Categoría en el Programa de Incentivos a la Investigación:</w:t>
            </w:r>
          </w:p>
        </w:tc>
      </w:tr>
      <w:tr>
        <w:trPr>
          <w:cantSplit w:val="0"/>
          <w:trHeight w:val="1243" w:hRule="atLeast"/>
          <w:tblHeader w:val="0"/>
        </w:trPr>
        <w:tc>
          <w:tcPr>
            <w:gridSpan w:val="2"/>
            <w:tcBorders>
              <w:top w:color="7f7f7f" w:space="0" w:sz="4" w:val="dotted"/>
              <w:left w:color="7f7f7f" w:space="0" w:sz="4" w:val="single"/>
              <w:bottom w:color="7f7f7f" w:space="0" w:sz="4" w:val="dotted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d.2.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Proyecto en el que participa: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del Proyecto: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Carácter de la participación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(dejar el que corresponda)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DIRECTOR / CO-DIRECTOR / INTEGRANTE (FORMADO - EN FORMACIÓN - COLABORADOR)</w:t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d.3.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Publicaciones y trabajos aceptados para su publicación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886" w:firstLine="0"/>
              <w:rPr>
                <w:rFonts w:ascii="Arial" w:cs="Arial" w:eastAsia="Arial" w:hAnsi="Arial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*(no tipearlos, solo  adjuntar en forma digital: proyecto, avance o informe final, según corresponda al período 2024-2025)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       d.4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Cursantes de la carrera de Doctorado y/o Maestría, adjuntar analítico en forma digital del periodo solicitado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e informe de avance de la Tesis.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FORMACIÓN DE RECURSOS HUMANOS EN EL PERÍODO 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e.1.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Dirección de Investigación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e.2.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Becarios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e.3.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Tesistas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(en caso de no tener tesistas eliminar los ejemplos)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Doctorado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(dejar lo que corresponda)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ejecución  /  Finalizada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dotted"/>
              <w:left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 /  Co-dirección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Maestría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(dejar lo que corresponda)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ejecución  /  Finalizada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dotted"/>
              <w:left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 /  Co-dirección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TIF (Trabajo Integrador Final) de Especialización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(dejar lo que corresponda)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ejecución  /  Finalizada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dotted"/>
              <w:left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 /  Co-dirección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tcBorders>
              <w:top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e.4.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Adscriptos a las Asignaturas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DE GESTIÓN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PARTICIPACIÓN EN COMISIONES ACADÉMICAS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6.0" w:type="dxa"/>
        <w:jc w:val="left"/>
        <w:tblInd w:w="-108.0" w:type="dxa"/>
        <w:tblLayout w:type="fixed"/>
        <w:tblLook w:val="0000"/>
      </w:tblPr>
      <w:tblGrid>
        <w:gridCol w:w="4943"/>
        <w:gridCol w:w="4943"/>
        <w:tblGridChange w:id="0">
          <w:tblGrid>
            <w:gridCol w:w="4943"/>
            <w:gridCol w:w="49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lugar y fecha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firma, aclaración y DNI</w:t>
            </w:r>
          </w:p>
        </w:tc>
      </w:tr>
    </w:tbl>
    <w:p w:rsidR="00000000" w:rsidDel="00000000" w:rsidP="00000000" w:rsidRDefault="00000000" w:rsidRPr="00000000" w14:paraId="0000004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40" w:top="1135" w:left="1080" w:right="1080" w:header="426" w:footer="4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El formulario tiene carácter de Declaración Jurada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-203834</wp:posOffset>
          </wp:positionV>
          <wp:extent cx="2886075" cy="1285875"/>
          <wp:effectExtent b="0" l="0" r="0" t="0"/>
          <wp:wrapSquare wrapText="bothSides" distB="0" distT="0" distL="114300" distR="114300"/>
          <wp:docPr descr="73390640_2451452285099333_7563967802357317632_n" id="1" name="image1.jpg"/>
          <a:graphic>
            <a:graphicData uri="http://schemas.openxmlformats.org/drawingml/2006/picture">
              <pic:pic>
                <pic:nvPicPr>
                  <pic:cNvPr descr="73390640_2451452285099333_7563967802357317632_n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6075" cy="1285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SECRETARIA DE CIENCIA Y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TÉCNICA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03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Iq4VrN5oCOSshiOa8VuzKLjcQ==">CgMxLjA4AHIhMXFHbmpPdl95WU8xMV9qNzEtMEpWWGE2c29QazRPTUM2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2024-03-05T12:17:00Z</dcterms:created>
  <dc:creator>folp_2</dc:creator>
</cp:coreProperties>
</file>