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B8" w:rsidRPr="00056802" w:rsidRDefault="008179B8" w:rsidP="008179B8">
      <w:pPr>
        <w:jc w:val="both"/>
        <w:rPr>
          <w:rFonts w:cstheme="minorHAnsi"/>
          <w:b/>
          <w:sz w:val="24"/>
          <w:szCs w:val="24"/>
          <w:u w:val="single"/>
        </w:rPr>
      </w:pPr>
      <w:r w:rsidRPr="00056802">
        <w:rPr>
          <w:rFonts w:cstheme="minorHAnsi"/>
          <w:b/>
          <w:sz w:val="24"/>
          <w:szCs w:val="24"/>
          <w:u w:val="single"/>
        </w:rPr>
        <w:t>LISTADO PROYECTOS DE INVESTIGACIÓN VIGENTES 2025. FOLP.UNLP</w:t>
      </w:r>
    </w:p>
    <w:p w:rsidR="008179B8" w:rsidRPr="00056802" w:rsidRDefault="008179B8" w:rsidP="008179B8">
      <w:pPr>
        <w:jc w:val="both"/>
        <w:rPr>
          <w:rFonts w:cstheme="minorHAnsi"/>
          <w:sz w:val="24"/>
          <w:szCs w:val="24"/>
        </w:rPr>
      </w:pPr>
    </w:p>
    <w:p w:rsidR="00F556BF" w:rsidRPr="00F556BF" w:rsidRDefault="00AF178C" w:rsidP="00F556B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E91A29" w:rsidRPr="00AB31BC">
        <w:rPr>
          <w:rFonts w:cstheme="minorHAnsi"/>
          <w:sz w:val="24"/>
          <w:szCs w:val="24"/>
        </w:rPr>
        <w:t xml:space="preserve">O157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>LA ODONTOLOGÍA LEGAL EN LA EDUCACIÓN SUPERIOR LATINOAMERICANA. DESDE LA RESPONSABILIDAD PROFESIONAL HACIA LOS DERECHOS SANITARIOS</w:t>
      </w:r>
      <w:r w:rsidR="0060364D" w:rsidRPr="00AB31BC">
        <w:rPr>
          <w:rFonts w:cstheme="minorHAnsi"/>
          <w:sz w:val="24"/>
          <w:szCs w:val="24"/>
        </w:rPr>
        <w:t xml:space="preserve">. </w:t>
      </w:r>
      <w:r w:rsidR="00E91A29" w:rsidRPr="00AB31BC">
        <w:rPr>
          <w:rFonts w:cstheme="minorHAnsi"/>
          <w:sz w:val="24"/>
          <w:szCs w:val="24"/>
        </w:rPr>
        <w:t xml:space="preserve"> </w:t>
      </w:r>
      <w:r w:rsidR="0060364D" w:rsidRPr="00AB31BC">
        <w:rPr>
          <w:rFonts w:cstheme="minorHAnsi"/>
          <w:b/>
          <w:sz w:val="24"/>
          <w:szCs w:val="24"/>
        </w:rPr>
        <w:t xml:space="preserve">DIRECTORA: </w:t>
      </w:r>
      <w:r w:rsidR="00E91A29" w:rsidRPr="00AB31BC">
        <w:rPr>
          <w:rFonts w:cstheme="minorHAnsi"/>
          <w:sz w:val="24"/>
          <w:szCs w:val="24"/>
        </w:rPr>
        <w:t>CATINO, MAGALI</w:t>
      </w:r>
    </w:p>
    <w:p w:rsidR="00F556BF" w:rsidRPr="00F556BF" w:rsidRDefault="00AF178C" w:rsidP="00F556B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E91A29" w:rsidRPr="00AB31BC">
        <w:rPr>
          <w:rFonts w:cstheme="minorHAnsi"/>
          <w:sz w:val="24"/>
          <w:szCs w:val="24"/>
        </w:rPr>
        <w:t xml:space="preserve">O158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 xml:space="preserve">MODIFICACIONES MICROSCÓPICAS DE LAS ESTRUCTURAS PRIMARIAS Y SECUNDARIAS DEL ESMALTE ANTE LA APLICACIÓN DE SISTEMAS ADHESIVOS DE ÚLTIMA GENERACIÓN. OBSERVACIÓN Y ANÁLISIS AL M.E.B. </w:t>
      </w:r>
      <w:r w:rsidR="0060364D" w:rsidRPr="00AB31BC">
        <w:rPr>
          <w:rFonts w:cstheme="minorHAnsi"/>
          <w:b/>
          <w:sz w:val="24"/>
          <w:szCs w:val="24"/>
        </w:rPr>
        <w:t xml:space="preserve">DIRECTOR: </w:t>
      </w:r>
      <w:r w:rsidR="00E91A29" w:rsidRPr="00AB31BC">
        <w:rPr>
          <w:rFonts w:cstheme="minorHAnsi"/>
          <w:sz w:val="24"/>
          <w:szCs w:val="24"/>
        </w:rPr>
        <w:t xml:space="preserve">LAZO, GABRIEL EDUARDO </w:t>
      </w:r>
    </w:p>
    <w:p w:rsidR="00F556BF" w:rsidRPr="00F556BF" w:rsidRDefault="00AF178C" w:rsidP="00F556BF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E91A29" w:rsidRPr="00AB31BC">
        <w:rPr>
          <w:rFonts w:cstheme="minorHAnsi"/>
          <w:sz w:val="24"/>
          <w:szCs w:val="24"/>
        </w:rPr>
        <w:t xml:space="preserve">O159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 xml:space="preserve">EVALUACIÓN IN VITRO DE LA EXACTITUD DE CASQUETES A TRAVÉS DE TÉCNICAS CONVENCIONALES Y CAD-CAM. </w:t>
      </w:r>
      <w:r w:rsidR="00EE5C46" w:rsidRPr="00AB31BC">
        <w:rPr>
          <w:rFonts w:cstheme="minorHAnsi"/>
          <w:b/>
          <w:sz w:val="24"/>
          <w:szCs w:val="24"/>
        </w:rPr>
        <w:t xml:space="preserve">DIRECTOR: </w:t>
      </w:r>
      <w:r w:rsidR="00E91A29" w:rsidRPr="00AB31BC">
        <w:rPr>
          <w:rFonts w:cstheme="minorHAnsi"/>
          <w:sz w:val="24"/>
          <w:szCs w:val="24"/>
        </w:rPr>
        <w:t xml:space="preserve">LAZO, SERGIO DANIEL </w:t>
      </w:r>
    </w:p>
    <w:p w:rsidR="00E91A29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E91A29" w:rsidRPr="00AB31BC">
        <w:rPr>
          <w:rFonts w:cstheme="minorHAnsi"/>
          <w:sz w:val="24"/>
          <w:szCs w:val="24"/>
        </w:rPr>
        <w:t xml:space="preserve">O160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>IMPLANTOLOGIA ORAL FASE 9</w:t>
      </w:r>
      <w:r w:rsidR="00EE5C46" w:rsidRPr="00AB31BC">
        <w:rPr>
          <w:rFonts w:cstheme="minorHAnsi"/>
          <w:sz w:val="24"/>
          <w:szCs w:val="24"/>
        </w:rPr>
        <w:t>.</w:t>
      </w:r>
      <w:r w:rsidR="00EE5C46" w:rsidRPr="00AB31BC">
        <w:rPr>
          <w:rFonts w:cstheme="minorHAnsi"/>
          <w:b/>
          <w:sz w:val="24"/>
          <w:szCs w:val="24"/>
        </w:rPr>
        <w:t xml:space="preserve"> DIRECTOR:</w:t>
      </w:r>
      <w:r w:rsidR="00EE5C46" w:rsidRPr="00AB31BC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 xml:space="preserve">LUCHETTI, CESAR </w:t>
      </w:r>
    </w:p>
    <w:p w:rsidR="00E91A29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E91A29" w:rsidRPr="00AB31BC">
        <w:rPr>
          <w:rFonts w:cstheme="minorHAnsi"/>
          <w:sz w:val="24"/>
          <w:szCs w:val="24"/>
        </w:rPr>
        <w:t xml:space="preserve">O161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E91A29" w:rsidRPr="00AB31BC">
        <w:rPr>
          <w:rFonts w:cstheme="minorHAnsi"/>
          <w:sz w:val="24"/>
          <w:szCs w:val="24"/>
        </w:rPr>
        <w:t xml:space="preserve">EVALUACIÓN Y SEGUIMIENTO DE LOS EGRESADOS DE LA FACULTAD DE ODONTOLOGÍA DE LA UNLPENTRE LOS AÑOS 2021 Y 2025.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E91A29" w:rsidRPr="00AB31BC">
        <w:rPr>
          <w:rFonts w:cstheme="minorHAnsi"/>
          <w:sz w:val="24"/>
          <w:szCs w:val="24"/>
        </w:rPr>
        <w:t>MEDINA, MARIA MERCEDES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O162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DESARROLLO DE LÍNEAS CELULARES A PARTIR DE QUISTES Y TUMORES ODONTOGÉNICOS IN VITRO </w:t>
      </w:r>
      <w:r w:rsidR="00EE5C46" w:rsidRPr="00AB31BC">
        <w:rPr>
          <w:rFonts w:cstheme="minorHAnsi"/>
          <w:sz w:val="24"/>
          <w:szCs w:val="24"/>
        </w:rPr>
        <w:t xml:space="preserve">COMO MODELOS DE ESTUDIO.FASE II.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MAYOCCHI KARINA ALEJANDRA 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O163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ESTUDIO DE LA INTERACCIÓN DE CÉLULAS MADRE MESENQUIMÁTICAS DE ORIGEN DENTARIO CON MATRICES BIOCOMPATIBLES. 2° ETAPA.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EE5C46" w:rsidRPr="00AB31BC">
        <w:rPr>
          <w:rFonts w:cstheme="minorHAnsi"/>
          <w:sz w:val="24"/>
          <w:szCs w:val="24"/>
        </w:rPr>
        <w:t>MAYOCCHI KARINA ALEJANDRA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O164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CARACTERIZACIÓN DE LOS HÁBITOS DE ESTUDIO EN ESTUDIANTES UNIVERSITARIOS Y SU RELACIÓN CON EL PROCESO DE APRENDIZAJE</w:t>
      </w:r>
      <w:r w:rsidR="00EE5C46" w:rsidRPr="00AB31BC">
        <w:rPr>
          <w:rFonts w:cstheme="minorHAnsi"/>
          <w:sz w:val="24"/>
          <w:szCs w:val="24"/>
        </w:rPr>
        <w:t>.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 BASAL ROXANA LÍA 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O165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ESTILOS DE APRENDIZAJE Y SU TRANSFORMACIÓN A LO LARGO DE LA TRAYECTORIA ACADÉMICA EN LA FOLP-UNLP / PERÍODO 2024-2027</w:t>
      </w:r>
      <w:r w:rsidR="00EE5C46" w:rsidRPr="00AB31BC">
        <w:rPr>
          <w:rFonts w:cstheme="minorHAnsi"/>
          <w:sz w:val="24"/>
          <w:szCs w:val="24"/>
        </w:rPr>
        <w:t xml:space="preserve">. </w:t>
      </w:r>
      <w:r w:rsidR="008179B8" w:rsidRPr="00AB31BC">
        <w:rPr>
          <w:rFonts w:cstheme="minorHAnsi"/>
          <w:sz w:val="24"/>
          <w:szCs w:val="24"/>
        </w:rPr>
        <w:t xml:space="preserve"> </w:t>
      </w:r>
      <w:r w:rsidR="00EE5C46" w:rsidRPr="00AB31BC">
        <w:rPr>
          <w:rFonts w:cstheme="minorHAnsi"/>
          <w:b/>
          <w:sz w:val="24"/>
          <w:szCs w:val="24"/>
        </w:rPr>
        <w:t xml:space="preserve">DIRECTOR: </w:t>
      </w:r>
      <w:r w:rsidR="008179B8" w:rsidRPr="00AB31BC">
        <w:rPr>
          <w:rFonts w:cstheme="minorHAnsi"/>
          <w:sz w:val="24"/>
          <w:szCs w:val="24"/>
        </w:rPr>
        <w:t xml:space="preserve">TOMAS LEANDRO JUAN 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O166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EFICACIA DE LA LIMPIEZA DUCTAL CON TECNICA RECIPROCANTE Y LASER COMO COADYUVANTE EN CONFRONTACION CON EL USO DE IRRIGANTE CONVENCIONAL: UN ESTUDIO COMPARATIVO</w:t>
      </w:r>
      <w:r w:rsidR="00EE5C46" w:rsidRPr="00AB31BC">
        <w:rPr>
          <w:rFonts w:cstheme="minorHAnsi"/>
          <w:sz w:val="24"/>
          <w:szCs w:val="24"/>
        </w:rPr>
        <w:t xml:space="preserve">. </w:t>
      </w:r>
      <w:r w:rsidR="008179B8" w:rsidRPr="00AB31BC">
        <w:rPr>
          <w:rFonts w:cstheme="minorHAnsi"/>
          <w:sz w:val="24"/>
          <w:szCs w:val="24"/>
        </w:rPr>
        <w:t xml:space="preserve">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SAPIENZA MARÍA ELENA </w:t>
      </w:r>
    </w:p>
    <w:p w:rsidR="00E91A29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O167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TERAPÉUTICA CANNÁBICA EN ODONTOLOGÍA UN ENFOQUE INNOVADOR PARA EL DOLOR Y LA ATENCIÓN DE LA DIVERSIDAD FUNCIONAL.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>SAPIENZA MARÍA ELENA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PPID O011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ESTUDIOS CLÍNICO EPIDEMIOLÓGICOS ACERCA DE LA PREVALENCIA DEL COLOR DENTAL EN LA POBLACIÓN DE PACIENTES QUE ASISTEN A LA ASIGNATURA OPERATORIA DENTAL A, FACULTAD DE ODONTOLOGÍA UNLP. </w:t>
      </w:r>
      <w:r w:rsidR="00EE5C46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TOMAGHELLI EMANUEL RICARDO </w:t>
      </w:r>
    </w:p>
    <w:p w:rsidR="008179B8" w:rsidRPr="00AB31BC" w:rsidRDefault="00AF178C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lastRenderedPageBreak/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PPID O012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DETERMINACIÓN DE MEDIDAS Y PARÁMETROS ESTÉTICOS DE DIENTES ANTEROSUPERIORES EN MODELOS DE YESO DE ESTUDIANTES QUE CURSAN LA ASIGNATURA OPERATORIA DENTAL B, CURSO I Y II. </w:t>
      </w:r>
      <w:r w:rsidR="00EE5C46" w:rsidRPr="00AB31BC">
        <w:rPr>
          <w:rFonts w:cstheme="minorHAnsi"/>
          <w:b/>
          <w:sz w:val="24"/>
          <w:szCs w:val="24"/>
        </w:rPr>
        <w:t xml:space="preserve">DIRECTOR: </w:t>
      </w:r>
      <w:r w:rsidR="008179B8" w:rsidRPr="00AB31BC">
        <w:rPr>
          <w:rFonts w:cstheme="minorHAnsi"/>
          <w:sz w:val="24"/>
          <w:szCs w:val="24"/>
        </w:rPr>
        <w:t xml:space="preserve">ESCUDERO GIACCHELLA EZEQUIEL </w:t>
      </w:r>
    </w:p>
    <w:p w:rsidR="008179B8" w:rsidRPr="008B3E67" w:rsidRDefault="00AF178C" w:rsidP="008179B8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PPID O013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EVALUACIÓN RADIOGRÁFICA DE LA CALIDAD DE LA OBTURACIÓN DE TRATAMIENTOS ENDODÓNTICOS REALIZADOS POR ESTUDIANTES DE POSGRADO </w:t>
      </w:r>
      <w:r w:rsidR="00841263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>SANTANGELO GEORGINA VALERIA</w:t>
      </w:r>
    </w:p>
    <w:p w:rsidR="008179B8" w:rsidRPr="00AB31BC" w:rsidRDefault="008B3E67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O170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INTEGRACIÓN DE LOS DERE</w:t>
      </w:r>
      <w:bookmarkStart w:id="0" w:name="_GoBack"/>
      <w:bookmarkEnd w:id="0"/>
      <w:r w:rsidR="008179B8" w:rsidRPr="00AB31BC">
        <w:rPr>
          <w:rFonts w:cstheme="minorHAnsi"/>
          <w:sz w:val="24"/>
          <w:szCs w:val="24"/>
        </w:rPr>
        <w:t>CHOS SANITARIOS EN LOS PROCESOS DE ENSEÑANZA E INVESTIGACIÓN ODONTOLÓGICA UNIVERSITARIOS</w:t>
      </w:r>
      <w:r w:rsidR="00F556BF">
        <w:rPr>
          <w:rFonts w:cstheme="minorHAnsi"/>
          <w:sz w:val="24"/>
          <w:szCs w:val="24"/>
        </w:rPr>
        <w:t xml:space="preserve">. </w:t>
      </w:r>
      <w:r w:rsidR="00F556BF">
        <w:rPr>
          <w:rFonts w:cstheme="minorHAnsi"/>
          <w:b/>
          <w:sz w:val="24"/>
          <w:szCs w:val="24"/>
        </w:rPr>
        <w:t>DIRECTOR</w:t>
      </w:r>
      <w:r w:rsidR="00F556BF" w:rsidRPr="00AB31BC">
        <w:rPr>
          <w:rFonts w:cstheme="minorHAnsi"/>
          <w:b/>
          <w:sz w:val="24"/>
          <w:szCs w:val="24"/>
        </w:rPr>
        <w:t xml:space="preserve">: </w:t>
      </w:r>
      <w:r w:rsidR="008179B8" w:rsidRPr="00AB31BC">
        <w:rPr>
          <w:rFonts w:cstheme="minorHAnsi"/>
          <w:sz w:val="24"/>
          <w:szCs w:val="24"/>
        </w:rPr>
        <w:t xml:space="preserve"> ZEMEL, MARTÍN GASTÓN ESTEBAN</w:t>
      </w:r>
    </w:p>
    <w:p w:rsidR="008179B8" w:rsidRPr="00AB31BC" w:rsidRDefault="008B3E67" w:rsidP="00AB31BC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O169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ANÁLISIS DE LAS ESTRATEGIAS DE EVALUACIÓN FORMATIVA MEDIADA POR HERRAMIENTAS VIRTUALES Y SU EFECTO EN EL APRENDIZAJE DE CIENCIAS DE LA SALUD. UNA REVISIÓN SISTEMÁTICA</w:t>
      </w:r>
      <w:r w:rsidR="00F556BF">
        <w:rPr>
          <w:rFonts w:cstheme="minorHAnsi"/>
          <w:sz w:val="24"/>
          <w:szCs w:val="24"/>
        </w:rPr>
        <w:t xml:space="preserve">. </w:t>
      </w:r>
      <w:r w:rsidR="00F556BF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 TANEVITCH, ANDREA MATILDE </w:t>
      </w:r>
    </w:p>
    <w:p w:rsidR="00F556BF" w:rsidRPr="002038FB" w:rsidRDefault="008B3E67" w:rsidP="002038FB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O171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 xml:space="preserve">IMPORTANCIA DE LAS RADIOGRAFÍAS PANORÁMICAS PREOPERATORIA DE RUTINA, PARA LA DETECCIÓN DE PATOLOGÍAS, ANOMALÍAS DENTARIAS Y ÓSEAS DE HALLAZGOS IMAGENOLÓGICOS. </w:t>
      </w:r>
      <w:r w:rsidR="00F556BF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 xml:space="preserve">CRIMALDI, DELIA NORMA </w:t>
      </w:r>
    </w:p>
    <w:p w:rsidR="00AC0504" w:rsidRPr="00AB31BC" w:rsidRDefault="002038FB" w:rsidP="004A06F1">
      <w:pPr>
        <w:pStyle w:val="Prrafode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O173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8179B8" w:rsidRPr="00AB31BC">
        <w:rPr>
          <w:rFonts w:cstheme="minorHAnsi"/>
          <w:sz w:val="24"/>
          <w:szCs w:val="24"/>
        </w:rPr>
        <w:t>ESTUDIO DE LA INCIDENCIA DE LAS COMPLICACIONES INMEDIATAS Y MEDIATAS EN LAS EXODONCIAS DE LOS MOLARES SUPERIORES</w:t>
      </w:r>
      <w:r w:rsidR="00F556BF">
        <w:rPr>
          <w:rFonts w:cstheme="minorHAnsi"/>
          <w:sz w:val="24"/>
          <w:szCs w:val="24"/>
        </w:rPr>
        <w:t>.</w:t>
      </w:r>
      <w:r w:rsidR="008179B8" w:rsidRPr="00AB31BC">
        <w:rPr>
          <w:rFonts w:cstheme="minorHAnsi"/>
          <w:sz w:val="24"/>
          <w:szCs w:val="24"/>
        </w:rPr>
        <w:t xml:space="preserve"> </w:t>
      </w:r>
      <w:r w:rsidR="00F556BF" w:rsidRPr="00AB31BC">
        <w:rPr>
          <w:rFonts w:cstheme="minorHAnsi"/>
          <w:b/>
          <w:sz w:val="24"/>
          <w:szCs w:val="24"/>
        </w:rPr>
        <w:t xml:space="preserve">DIRECTORA: </w:t>
      </w:r>
      <w:r w:rsidR="008179B8" w:rsidRPr="00AB31BC">
        <w:rPr>
          <w:rFonts w:cstheme="minorHAnsi"/>
          <w:sz w:val="24"/>
          <w:szCs w:val="24"/>
        </w:rPr>
        <w:t>CAPRARO, MARIA CECILIA</w:t>
      </w:r>
    </w:p>
    <w:p w:rsidR="00651039" w:rsidRPr="00F556BF" w:rsidRDefault="008B3E67" w:rsidP="004A06F1">
      <w:pPr>
        <w:pStyle w:val="Prrafodelista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PPID O014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AC0504" w:rsidRPr="00F556BF">
        <w:rPr>
          <w:rFonts w:cstheme="minorHAnsi"/>
          <w:sz w:val="24"/>
          <w:szCs w:val="24"/>
        </w:rPr>
        <w:t xml:space="preserve">ESTUDIO DE LA ACCIÓN DE LA MELATONINA PARA LA OBTENCIÓN DE CÉLULAS MADRE INDUCIDAS AL LINAJE OSTEOBLÁSTICO. </w:t>
      </w:r>
      <w:r w:rsidR="00F556BF">
        <w:rPr>
          <w:rFonts w:cstheme="minorHAnsi"/>
          <w:b/>
          <w:sz w:val="24"/>
          <w:szCs w:val="24"/>
        </w:rPr>
        <w:t>DIRECTOR</w:t>
      </w:r>
      <w:r w:rsidR="00F556BF" w:rsidRPr="00AB31BC">
        <w:rPr>
          <w:rFonts w:cstheme="minorHAnsi"/>
          <w:b/>
          <w:sz w:val="24"/>
          <w:szCs w:val="24"/>
        </w:rPr>
        <w:t xml:space="preserve">: </w:t>
      </w:r>
      <w:r w:rsidR="00AC0504" w:rsidRPr="00F556BF">
        <w:rPr>
          <w:rFonts w:cstheme="minorHAnsi"/>
          <w:sz w:val="24"/>
          <w:szCs w:val="24"/>
        </w:rPr>
        <w:t>ALFARO GABRIEL ENRIQUE</w:t>
      </w:r>
    </w:p>
    <w:p w:rsidR="00AC0504" w:rsidRPr="00056802" w:rsidRDefault="002038FB" w:rsidP="004A06F1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B31BC">
        <w:rPr>
          <w:rFonts w:cstheme="minorHAnsi"/>
          <w:b/>
        </w:rPr>
        <w:t>CÓDIGO</w:t>
      </w:r>
      <w:r w:rsidRPr="00AB31BC">
        <w:rPr>
          <w:rFonts w:cstheme="minorHAnsi"/>
        </w:rPr>
        <w:t>:</w:t>
      </w:r>
      <w:r>
        <w:rPr>
          <w:rFonts w:cstheme="minorHAnsi"/>
        </w:rPr>
        <w:t xml:space="preserve"> O174 </w:t>
      </w:r>
      <w:r w:rsidR="00F556BF" w:rsidRPr="00F556BF">
        <w:rPr>
          <w:rFonts w:cstheme="minorHAnsi"/>
          <w:b/>
        </w:rPr>
        <w:t>TÍTULO:</w:t>
      </w:r>
      <w:r w:rsidR="00F556BF">
        <w:rPr>
          <w:rFonts w:cstheme="minorHAnsi"/>
        </w:rPr>
        <w:t xml:space="preserve"> </w:t>
      </w:r>
      <w:r w:rsidR="00AC0504" w:rsidRPr="00056802">
        <w:rPr>
          <w:rFonts w:asciiTheme="minorHAnsi" w:hAnsiTheme="minorHAnsi" w:cstheme="minorHAnsi"/>
        </w:rPr>
        <w:t xml:space="preserve">CONSTRUCCION Y VALIDACION DE UN CLASIFICADOR ESTADISTICO DE HUELLAS LABIALES. </w:t>
      </w:r>
      <w:r w:rsidR="00F556BF" w:rsidRPr="00AB31BC">
        <w:rPr>
          <w:rFonts w:cstheme="minorHAnsi"/>
          <w:b/>
        </w:rPr>
        <w:t xml:space="preserve">DIRECTORA: </w:t>
      </w:r>
      <w:r w:rsidR="00AC0504" w:rsidRPr="00056802">
        <w:rPr>
          <w:rFonts w:asciiTheme="minorHAnsi" w:hAnsiTheme="minorHAnsi" w:cstheme="minorHAnsi"/>
        </w:rPr>
        <w:t>COCCO LAURA</w:t>
      </w:r>
    </w:p>
    <w:p w:rsidR="00AC0504" w:rsidRPr="00056802" w:rsidRDefault="008B3E67" w:rsidP="004A06F1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B31BC">
        <w:rPr>
          <w:rFonts w:cstheme="minorHAnsi"/>
          <w:b/>
        </w:rPr>
        <w:t>CÓDIGO</w:t>
      </w:r>
      <w:r w:rsidRPr="00AB31BC">
        <w:rPr>
          <w:rFonts w:cstheme="minorHAnsi"/>
        </w:rPr>
        <w:t>:</w:t>
      </w:r>
      <w:r>
        <w:rPr>
          <w:rFonts w:cstheme="minorHAnsi"/>
        </w:rPr>
        <w:t xml:space="preserve"> PPID O016 </w:t>
      </w:r>
      <w:r w:rsidR="00F556BF" w:rsidRPr="00F556BF">
        <w:rPr>
          <w:rFonts w:cstheme="minorHAnsi"/>
          <w:b/>
        </w:rPr>
        <w:t>TÍTULO:</w:t>
      </w:r>
      <w:r w:rsidR="00F556BF">
        <w:rPr>
          <w:rFonts w:cstheme="minorHAnsi"/>
        </w:rPr>
        <w:t xml:space="preserve"> </w:t>
      </w:r>
      <w:r w:rsidR="00AC0504" w:rsidRPr="00056802">
        <w:rPr>
          <w:rFonts w:asciiTheme="minorHAnsi" w:hAnsiTheme="minorHAnsi" w:cstheme="minorHAnsi"/>
        </w:rPr>
        <w:t xml:space="preserve">EVALUACIÓN DE LA EFICACIA DE REEMPLAZANTES DE LA SALIVA EN PACIENTES ONCOLÓGICOS CON XEROSTOMÍA. </w:t>
      </w:r>
      <w:r w:rsidR="00F556BF" w:rsidRPr="00AB31BC">
        <w:rPr>
          <w:rFonts w:cstheme="minorHAnsi"/>
          <w:b/>
        </w:rPr>
        <w:t xml:space="preserve">DIRECTORA: </w:t>
      </w:r>
      <w:r w:rsidR="00AC0504" w:rsidRPr="00056802">
        <w:rPr>
          <w:rFonts w:asciiTheme="minorHAnsi" w:hAnsiTheme="minorHAnsi" w:cstheme="minorHAnsi"/>
        </w:rPr>
        <w:t>JOTKO CLAUDIA ANDREA</w:t>
      </w:r>
    </w:p>
    <w:p w:rsidR="00AC0504" w:rsidRPr="00056802" w:rsidRDefault="002038FB" w:rsidP="004A06F1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AB31BC">
        <w:rPr>
          <w:rFonts w:cstheme="minorHAnsi"/>
          <w:b/>
        </w:rPr>
        <w:t>CÓDIGO</w:t>
      </w:r>
      <w:r w:rsidRPr="00AB31BC">
        <w:rPr>
          <w:rFonts w:cstheme="minorHAnsi"/>
        </w:rPr>
        <w:t>:</w:t>
      </w:r>
      <w:r>
        <w:rPr>
          <w:rFonts w:cstheme="minorHAnsi"/>
        </w:rPr>
        <w:t xml:space="preserve"> O172 </w:t>
      </w:r>
      <w:r w:rsidR="00F556BF" w:rsidRPr="00F556BF">
        <w:rPr>
          <w:rFonts w:cstheme="minorHAnsi"/>
          <w:b/>
        </w:rPr>
        <w:t>TÍTULO:</w:t>
      </w:r>
      <w:r w:rsidR="00F556BF">
        <w:rPr>
          <w:rFonts w:cstheme="minorHAnsi"/>
        </w:rPr>
        <w:t xml:space="preserve"> </w:t>
      </w:r>
      <w:r w:rsidR="00AC0504" w:rsidRPr="00056802">
        <w:rPr>
          <w:rFonts w:asciiTheme="minorHAnsi" w:hAnsiTheme="minorHAnsi" w:cstheme="minorHAnsi"/>
        </w:rPr>
        <w:t xml:space="preserve">UTILIZACIÓN DE DIFERENTES INDICADORES PARA DETERMINAR LOS ESTADIOS DE MADURACIÓN ÓSEA Y DENTARIA EN UNA POBLACIÓN INFANTIL. </w:t>
      </w:r>
      <w:r w:rsidR="00F556BF" w:rsidRPr="00AB31BC">
        <w:rPr>
          <w:rFonts w:cstheme="minorHAnsi"/>
          <w:b/>
        </w:rPr>
        <w:t xml:space="preserve">DIRECTORA: </w:t>
      </w:r>
      <w:r w:rsidR="00AC0504" w:rsidRPr="00056802">
        <w:rPr>
          <w:rFonts w:asciiTheme="minorHAnsi" w:hAnsiTheme="minorHAnsi" w:cstheme="minorHAnsi"/>
        </w:rPr>
        <w:t>MAZZEO DOMINGA</w:t>
      </w:r>
    </w:p>
    <w:p w:rsidR="00056802" w:rsidRPr="002038FB" w:rsidRDefault="002038FB" w:rsidP="004A06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O168 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AC0504" w:rsidRPr="00F556BF">
        <w:rPr>
          <w:rFonts w:cstheme="minorHAnsi"/>
          <w:bCs/>
          <w:color w:val="000000"/>
          <w:sz w:val="24"/>
          <w:szCs w:val="24"/>
        </w:rPr>
        <w:t>INFLUENCIA DEL TRATAMIENTO DE SUPERFICIE Y FUNCIONALIDAD DE LOS POLÍMEROS EN EL CEMENTADO DE INCRUSTACIONES DE RESINA COMPUESTA.</w:t>
      </w:r>
      <w:r w:rsidR="00BB5E60" w:rsidRPr="00BB5E60">
        <w:rPr>
          <w:rFonts w:cstheme="minorHAnsi"/>
          <w:b/>
          <w:sz w:val="24"/>
          <w:szCs w:val="24"/>
        </w:rPr>
        <w:t xml:space="preserve"> </w:t>
      </w:r>
      <w:r w:rsidR="00BB5E60">
        <w:rPr>
          <w:rFonts w:cstheme="minorHAnsi"/>
          <w:b/>
          <w:sz w:val="24"/>
          <w:szCs w:val="24"/>
        </w:rPr>
        <w:t>DIRECTOR</w:t>
      </w:r>
      <w:r w:rsidR="00BB5E60" w:rsidRPr="00AB31BC">
        <w:rPr>
          <w:rFonts w:cstheme="minorHAnsi"/>
          <w:b/>
          <w:sz w:val="24"/>
          <w:szCs w:val="24"/>
        </w:rPr>
        <w:t xml:space="preserve">: </w:t>
      </w:r>
      <w:r w:rsidR="00AC0504" w:rsidRPr="00F556BF">
        <w:rPr>
          <w:rFonts w:cstheme="minorHAnsi"/>
          <w:bCs/>
          <w:color w:val="000000"/>
          <w:sz w:val="24"/>
          <w:szCs w:val="24"/>
        </w:rPr>
        <w:t xml:space="preserve"> PAZ ALEJANDRO</w:t>
      </w:r>
    </w:p>
    <w:p w:rsidR="00056802" w:rsidRPr="00F556BF" w:rsidRDefault="008B3E67" w:rsidP="004A06F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AB31BC">
        <w:rPr>
          <w:rFonts w:cstheme="minorHAnsi"/>
          <w:b/>
          <w:sz w:val="24"/>
          <w:szCs w:val="24"/>
        </w:rPr>
        <w:t>CÓDIGO</w:t>
      </w:r>
      <w:r w:rsidRPr="00AB31B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PPID O015</w:t>
      </w:r>
      <w:r w:rsidR="00F556BF" w:rsidRPr="00F556BF">
        <w:rPr>
          <w:rFonts w:cstheme="minorHAnsi"/>
          <w:b/>
          <w:sz w:val="24"/>
          <w:szCs w:val="24"/>
        </w:rPr>
        <w:t>TÍTULO:</w:t>
      </w:r>
      <w:r w:rsidR="00F556BF">
        <w:rPr>
          <w:rFonts w:cstheme="minorHAnsi"/>
          <w:sz w:val="24"/>
          <w:szCs w:val="24"/>
        </w:rPr>
        <w:t xml:space="preserve"> </w:t>
      </w:r>
      <w:r w:rsidR="00056802" w:rsidRPr="00F556BF">
        <w:rPr>
          <w:rFonts w:cstheme="minorHAnsi"/>
          <w:bCs/>
          <w:color w:val="000000"/>
          <w:sz w:val="24"/>
          <w:szCs w:val="24"/>
        </w:rPr>
        <w:t xml:space="preserve">ESTRATEGIAS DE ENSEÑANZA CON PROYECCIÓN TRASLACIONAL. </w:t>
      </w:r>
      <w:r w:rsidR="00F556BF" w:rsidRPr="00AB31BC">
        <w:rPr>
          <w:rFonts w:cstheme="minorHAnsi"/>
          <w:b/>
          <w:sz w:val="24"/>
          <w:szCs w:val="24"/>
        </w:rPr>
        <w:t xml:space="preserve">DIRECTORA: </w:t>
      </w:r>
      <w:r w:rsidR="00056802" w:rsidRPr="00F556BF">
        <w:rPr>
          <w:rFonts w:cstheme="minorHAnsi"/>
          <w:bCs/>
          <w:color w:val="000000"/>
          <w:sz w:val="24"/>
          <w:szCs w:val="24"/>
        </w:rPr>
        <w:t>PEÑALVA ANAHI</w:t>
      </w:r>
    </w:p>
    <w:p w:rsidR="00056802" w:rsidRPr="00AC0504" w:rsidRDefault="00056802" w:rsidP="004A06F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:rsidR="00AC0504" w:rsidRPr="00AC0504" w:rsidRDefault="00AC0504" w:rsidP="00AC0504">
      <w:pPr>
        <w:pStyle w:val="Default"/>
      </w:pPr>
    </w:p>
    <w:p w:rsidR="00AC0504" w:rsidRDefault="00AC0504" w:rsidP="006510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C0504" w:rsidRDefault="00AC0504" w:rsidP="0065103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8179B8" w:rsidRDefault="008179B8" w:rsidP="008179B8">
      <w:pPr>
        <w:jc w:val="both"/>
      </w:pPr>
    </w:p>
    <w:sectPr w:rsidR="008179B8" w:rsidSect="00A81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74B46"/>
    <w:multiLevelType w:val="hybridMultilevel"/>
    <w:tmpl w:val="9CBA0B50"/>
    <w:lvl w:ilvl="0" w:tplc="6A781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1A29"/>
    <w:rsid w:val="00056802"/>
    <w:rsid w:val="002038FB"/>
    <w:rsid w:val="00204C5D"/>
    <w:rsid w:val="003322FF"/>
    <w:rsid w:val="004A06F1"/>
    <w:rsid w:val="0060364D"/>
    <w:rsid w:val="00651039"/>
    <w:rsid w:val="00706E0B"/>
    <w:rsid w:val="007E2024"/>
    <w:rsid w:val="008179B8"/>
    <w:rsid w:val="00841263"/>
    <w:rsid w:val="008B3E67"/>
    <w:rsid w:val="008E57C4"/>
    <w:rsid w:val="00A81552"/>
    <w:rsid w:val="00AB31BC"/>
    <w:rsid w:val="00AC0504"/>
    <w:rsid w:val="00AF178C"/>
    <w:rsid w:val="00BB5E60"/>
    <w:rsid w:val="00E91A29"/>
    <w:rsid w:val="00EE5C46"/>
    <w:rsid w:val="00F5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520715-FB83-4E54-B253-DA05B8CB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1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B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</dc:creator>
  <cp:lastModifiedBy>Dell</cp:lastModifiedBy>
  <cp:revision>12</cp:revision>
  <dcterms:created xsi:type="dcterms:W3CDTF">2025-04-22T12:13:00Z</dcterms:created>
  <dcterms:modified xsi:type="dcterms:W3CDTF">2025-12-16T15:16:00Z</dcterms:modified>
</cp:coreProperties>
</file>